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1E" w:rsidRPr="00AF25BB" w:rsidRDefault="0079611E" w:rsidP="0079611E">
      <w:pPr>
        <w:rPr>
          <w:rFonts w:ascii="Times New Roman" w:hAnsi="Times New Roman" w:cs="Times New Roman"/>
          <w:sz w:val="26"/>
          <w:szCs w:val="26"/>
        </w:rPr>
      </w:pPr>
    </w:p>
    <w:p w:rsidR="0079611E" w:rsidRPr="00591743" w:rsidRDefault="0079611E" w:rsidP="005917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11E" w:rsidRPr="00591743" w:rsidRDefault="0079611E" w:rsidP="00591743">
      <w:pPr>
        <w:spacing w:after="0" w:line="240" w:lineRule="auto"/>
        <w:rPr>
          <w:rFonts w:ascii="Times New Roman" w:hAnsi="Times New Roman" w:cs="Times New Roman"/>
          <w:caps/>
          <w:sz w:val="26"/>
          <w:szCs w:val="26"/>
        </w:rPr>
      </w:pPr>
      <w:r w:rsidRPr="00591743">
        <w:rPr>
          <w:rFonts w:ascii="Times New Roman" w:hAnsi="Times New Roman" w:cs="Times New Roman"/>
          <w:caps/>
          <w:sz w:val="26"/>
          <w:szCs w:val="26"/>
        </w:rPr>
        <w:t>Утверждаю</w:t>
      </w:r>
    </w:p>
    <w:p w:rsidR="0079611E" w:rsidRPr="00591743" w:rsidRDefault="0079611E" w:rsidP="00591743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 xml:space="preserve">Начальник Управления культуры, спорта и </w:t>
      </w:r>
    </w:p>
    <w:p w:rsidR="0079611E" w:rsidRPr="00591743" w:rsidRDefault="0079611E" w:rsidP="00591743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>молодежной политики администрации</w:t>
      </w:r>
    </w:p>
    <w:p w:rsidR="0079611E" w:rsidRPr="00591743" w:rsidRDefault="0079611E" w:rsidP="00591743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91743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591743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79611E" w:rsidRPr="00591743" w:rsidRDefault="0079611E" w:rsidP="00591743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11E" w:rsidRPr="00591743" w:rsidRDefault="0079611E" w:rsidP="00591743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 xml:space="preserve">_______________ О.А. Наумова </w:t>
      </w:r>
    </w:p>
    <w:p w:rsidR="0079611E" w:rsidRDefault="0079611E" w:rsidP="00591743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 xml:space="preserve">  31 декабря 2013 г.</w:t>
      </w:r>
    </w:p>
    <w:p w:rsidR="00591743" w:rsidRDefault="00591743" w:rsidP="00591743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1743" w:rsidRDefault="00591743" w:rsidP="00591743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1743" w:rsidRDefault="00591743" w:rsidP="00591743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1743" w:rsidRPr="00591743" w:rsidRDefault="00591743" w:rsidP="00591743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</w:p>
    <w:p w:rsidR="0079611E" w:rsidRPr="00591743" w:rsidRDefault="0079611E" w:rsidP="00591743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1743">
        <w:rPr>
          <w:rFonts w:ascii="Times New Roman" w:hAnsi="Times New Roman" w:cs="Times New Roman"/>
          <w:b/>
          <w:caps/>
          <w:sz w:val="26"/>
          <w:szCs w:val="26"/>
        </w:rPr>
        <w:t>МУНИЦИПАЛЬНОЕ задание</w:t>
      </w: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1743">
        <w:rPr>
          <w:rFonts w:ascii="Times New Roman" w:hAnsi="Times New Roman" w:cs="Times New Roman"/>
          <w:sz w:val="28"/>
          <w:szCs w:val="28"/>
          <w:u w:val="single"/>
        </w:rPr>
        <w:t>Муниципального бюджетного учреждения</w:t>
      </w:r>
    </w:p>
    <w:p w:rsidR="0079611E" w:rsidRDefault="0079611E" w:rsidP="00591743">
      <w:pPr>
        <w:tabs>
          <w:tab w:val="left" w:pos="6840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1743">
        <w:rPr>
          <w:rFonts w:ascii="Times New Roman" w:hAnsi="Times New Roman" w:cs="Times New Roman"/>
          <w:sz w:val="28"/>
          <w:szCs w:val="28"/>
          <w:u w:val="single"/>
        </w:rPr>
        <w:t xml:space="preserve">«Централизованная библиотечная система»  </w:t>
      </w:r>
      <w:proofErr w:type="spellStart"/>
      <w:r w:rsidRPr="00591743">
        <w:rPr>
          <w:rFonts w:ascii="Times New Roman" w:hAnsi="Times New Roman" w:cs="Times New Roman"/>
          <w:sz w:val="28"/>
          <w:szCs w:val="28"/>
          <w:u w:val="single"/>
        </w:rPr>
        <w:t>Дальнегорского</w:t>
      </w:r>
      <w:proofErr w:type="spellEnd"/>
      <w:r w:rsidRPr="00591743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</w:t>
      </w:r>
    </w:p>
    <w:p w:rsidR="00591743" w:rsidRPr="00591743" w:rsidRDefault="00591743" w:rsidP="00591743">
      <w:pPr>
        <w:tabs>
          <w:tab w:val="left" w:pos="6840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79611E" w:rsidRDefault="0079611E" w:rsidP="00591743">
      <w:pPr>
        <w:tabs>
          <w:tab w:val="left" w:pos="6840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743">
        <w:rPr>
          <w:rFonts w:ascii="Times New Roman" w:hAnsi="Times New Roman" w:cs="Times New Roman"/>
          <w:b/>
          <w:sz w:val="26"/>
          <w:szCs w:val="26"/>
        </w:rPr>
        <w:t xml:space="preserve">на 2014 год </w:t>
      </w:r>
    </w:p>
    <w:p w:rsidR="00591743" w:rsidRPr="00591743" w:rsidRDefault="00591743" w:rsidP="00591743">
      <w:pPr>
        <w:tabs>
          <w:tab w:val="left" w:pos="6840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611E" w:rsidRPr="00591743" w:rsidRDefault="0079611E" w:rsidP="00591743">
      <w:pPr>
        <w:tabs>
          <w:tab w:val="left" w:pos="4500"/>
          <w:tab w:val="left" w:pos="6840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611E" w:rsidRPr="00591743" w:rsidRDefault="0079611E" w:rsidP="00591743">
      <w:pPr>
        <w:tabs>
          <w:tab w:val="left" w:pos="4500"/>
          <w:tab w:val="left" w:pos="6840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743">
        <w:rPr>
          <w:rFonts w:ascii="Times New Roman" w:hAnsi="Times New Roman" w:cs="Times New Roman"/>
          <w:b/>
          <w:sz w:val="26"/>
          <w:szCs w:val="26"/>
        </w:rPr>
        <w:t xml:space="preserve">ЧАСТЬ 1 </w:t>
      </w: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79611E" w:rsidRPr="00591743" w:rsidRDefault="0079611E" w:rsidP="0059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91743">
        <w:rPr>
          <w:rFonts w:ascii="Times New Roman" w:hAnsi="Times New Roman" w:cs="Times New Roman"/>
          <w:sz w:val="26"/>
          <w:szCs w:val="26"/>
          <w:u w:val="single"/>
        </w:rPr>
        <w:t>1. Наименование муниципальной  услуги</w:t>
      </w:r>
      <w:r w:rsidRPr="00591743">
        <w:rPr>
          <w:rFonts w:ascii="Times New Roman" w:hAnsi="Times New Roman" w:cs="Times New Roman"/>
          <w:sz w:val="26"/>
          <w:szCs w:val="26"/>
        </w:rPr>
        <w:t xml:space="preserve"> – «Обеспечение доступа к информационным ресурсам и библиотечным фондам муниципальных библиотек </w:t>
      </w:r>
      <w:proofErr w:type="spellStart"/>
      <w:r w:rsidRPr="00591743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591743">
        <w:rPr>
          <w:rFonts w:ascii="Times New Roman" w:hAnsi="Times New Roman" w:cs="Times New Roman"/>
          <w:sz w:val="26"/>
          <w:szCs w:val="26"/>
        </w:rPr>
        <w:t xml:space="preserve"> городского округа» </w:t>
      </w: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91743">
        <w:rPr>
          <w:rFonts w:ascii="Times New Roman" w:hAnsi="Times New Roman" w:cs="Times New Roman"/>
          <w:sz w:val="26"/>
          <w:szCs w:val="26"/>
          <w:u w:val="single"/>
        </w:rPr>
        <w:t>2. Потребители муниципальной услуги – физические лица</w:t>
      </w:r>
    </w:p>
    <w:p w:rsidR="0079611E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91743">
        <w:rPr>
          <w:rFonts w:ascii="Times New Roman" w:hAnsi="Times New Roman" w:cs="Times New Roman"/>
          <w:sz w:val="26"/>
          <w:szCs w:val="26"/>
          <w:u w:val="single"/>
        </w:rPr>
        <w:t>3. Показатели, характеризующие качество и (или) объем (содержание) муниципальной услуги</w:t>
      </w:r>
    </w:p>
    <w:p w:rsidR="00591743" w:rsidRDefault="00591743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91743" w:rsidRPr="00591743" w:rsidRDefault="00591743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lastRenderedPageBreak/>
        <w:t xml:space="preserve">3.1. Показатели, характеризующие качество муниципальной услуги </w:t>
      </w:r>
    </w:p>
    <w:tbl>
      <w:tblPr>
        <w:tblStyle w:val="a5"/>
        <w:tblW w:w="14790" w:type="dxa"/>
        <w:tblLayout w:type="fixed"/>
        <w:tblLook w:val="04A0"/>
      </w:tblPr>
      <w:tblGrid>
        <w:gridCol w:w="2179"/>
        <w:gridCol w:w="1214"/>
        <w:gridCol w:w="3321"/>
        <w:gridCol w:w="2053"/>
        <w:gridCol w:w="2053"/>
        <w:gridCol w:w="2049"/>
        <w:gridCol w:w="1921"/>
      </w:tblGrid>
      <w:tr w:rsidR="0079611E" w:rsidRPr="00591743" w:rsidTr="0079611E">
        <w:tc>
          <w:tcPr>
            <w:tcW w:w="21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33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Формула</w:t>
            </w: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расчета</w:t>
            </w:r>
          </w:p>
        </w:tc>
        <w:tc>
          <w:tcPr>
            <w:tcW w:w="61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 xml:space="preserve">Значения показателей качества муниципальной услуги 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Источник информации о значении показателя (исходные данные для его  расчета)</w:t>
            </w:r>
          </w:p>
        </w:tc>
      </w:tr>
      <w:tr w:rsidR="0079611E" w:rsidRPr="00591743" w:rsidTr="0079611E">
        <w:tc>
          <w:tcPr>
            <w:tcW w:w="21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11E" w:rsidRPr="00591743" w:rsidRDefault="0079611E" w:rsidP="005917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11E" w:rsidRPr="00591743" w:rsidRDefault="0079611E" w:rsidP="005917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11E" w:rsidRPr="00591743" w:rsidRDefault="0079611E" w:rsidP="005917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11E" w:rsidRPr="00591743" w:rsidRDefault="0079611E" w:rsidP="005917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11E" w:rsidRPr="00591743" w:rsidRDefault="0079611E" w:rsidP="005917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11E" w:rsidRPr="00591743" w:rsidRDefault="0079611E" w:rsidP="005917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 xml:space="preserve">2014 год 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11E" w:rsidRPr="00591743" w:rsidRDefault="0079611E" w:rsidP="005917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9611E" w:rsidRPr="00591743" w:rsidTr="0079611E"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1. Доля пользователей, удовлетворенных качеством и доступностью услуг библиотек от общего числа опрошенных пользователей.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 xml:space="preserve">%= Число </w:t>
            </w:r>
            <w:proofErr w:type="spellStart"/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пользователей</w:t>
            </w:r>
            <w:proofErr w:type="gramStart"/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,у</w:t>
            </w:r>
            <w:proofErr w:type="gramEnd"/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довлетворенных</w:t>
            </w:r>
            <w:proofErr w:type="spellEnd"/>
            <w:r w:rsidRPr="00591743">
              <w:rPr>
                <w:rFonts w:ascii="Times New Roman" w:hAnsi="Times New Roman" w:cs="Times New Roman"/>
                <w:sz w:val="26"/>
                <w:szCs w:val="26"/>
              </w:rPr>
              <w:t xml:space="preserve"> качеством и доступностью услуг </w:t>
            </w:r>
            <w:r w:rsidRPr="0059174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библиотек *100</w:t>
            </w: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Число опрошенных пользователей.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91743"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Удовлетвори </w:t>
            </w:r>
            <w:proofErr w:type="spellStart"/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тельно</w:t>
            </w:r>
            <w:proofErr w:type="spellEnd"/>
            <w:proofErr w:type="gramEnd"/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(выше 50%)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91743"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Удовлетвори          </w:t>
            </w:r>
            <w:proofErr w:type="spellStart"/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тельно</w:t>
            </w:r>
            <w:proofErr w:type="spellEnd"/>
            <w:proofErr w:type="gramEnd"/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(выше 50%)</w:t>
            </w: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91743"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Удовлетвори     </w:t>
            </w:r>
            <w:proofErr w:type="spellStart"/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тельно</w:t>
            </w:r>
            <w:proofErr w:type="spellEnd"/>
            <w:proofErr w:type="gramEnd"/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 xml:space="preserve"> (выше 50%)</w:t>
            </w: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Социологический опрос</w:t>
            </w:r>
          </w:p>
        </w:tc>
      </w:tr>
      <w:tr w:rsidR="0079611E" w:rsidRPr="00591743" w:rsidTr="0079611E"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2. Динамика количества зарегистрированных пользователей по сравнению с предыдущим годом.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зарегистрированных </w:t>
            </w:r>
            <w:r w:rsidRPr="0059174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пользователей *100</w:t>
            </w: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количество зарегистрированных пользователей в предыдущем году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101,3%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EA4C5D" w:rsidP="00591743">
            <w:pPr>
              <w:tabs>
                <w:tab w:val="left" w:pos="6840"/>
                <w:tab w:val="left" w:pos="954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101,9</w:t>
            </w:r>
            <w:r w:rsidR="0079611E" w:rsidRPr="0059174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3E16B5" w:rsidP="00591743">
            <w:pPr>
              <w:tabs>
                <w:tab w:val="left" w:pos="6840"/>
                <w:tab w:val="left" w:pos="954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97,8</w:t>
            </w:r>
            <w:r w:rsidR="0079611E" w:rsidRPr="0059174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Отчет по форме №-6-НК «Сведения об общедоступной  (публичной) библиотеке».</w:t>
            </w:r>
          </w:p>
        </w:tc>
      </w:tr>
      <w:tr w:rsidR="0079611E" w:rsidRPr="00591743" w:rsidTr="0079611E"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3.Доля удовлетворенных запросов пользователей от общего числа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удовлетворенных </w:t>
            </w:r>
            <w:r w:rsidRPr="0059174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запросов пользователей *100</w:t>
            </w: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количество запросов пользователей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хорошо</w:t>
            </w: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(выше 80%)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хорошо</w:t>
            </w: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(выше 80%)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хорошо</w:t>
            </w: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(выше 80%)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 xml:space="preserve">Отчет по форме №-6-НК «Сведения об общедоступной  (публичной) </w:t>
            </w:r>
            <w:r w:rsidRPr="005917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библиотеке».</w:t>
            </w:r>
          </w:p>
        </w:tc>
      </w:tr>
    </w:tbl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 xml:space="preserve">3.2. </w:t>
      </w:r>
      <w:r w:rsidRPr="00591743">
        <w:rPr>
          <w:rFonts w:ascii="Times New Roman" w:hAnsi="Times New Roman" w:cs="Times New Roman"/>
          <w:b/>
          <w:sz w:val="26"/>
          <w:szCs w:val="26"/>
        </w:rPr>
        <w:t xml:space="preserve">Объем </w:t>
      </w:r>
      <w:r w:rsidRPr="00591743">
        <w:rPr>
          <w:rFonts w:ascii="Times New Roman" w:hAnsi="Times New Roman" w:cs="Times New Roman"/>
          <w:sz w:val="26"/>
          <w:szCs w:val="26"/>
        </w:rPr>
        <w:t>(содержание) муниципальной услуги (в натуральных показателях)</w:t>
      </w:r>
    </w:p>
    <w:tbl>
      <w:tblPr>
        <w:tblStyle w:val="a5"/>
        <w:tblW w:w="14786" w:type="dxa"/>
        <w:tblLook w:val="04A0"/>
      </w:tblPr>
      <w:tblGrid>
        <w:gridCol w:w="2353"/>
        <w:gridCol w:w="2083"/>
        <w:gridCol w:w="2075"/>
        <w:gridCol w:w="2061"/>
        <w:gridCol w:w="2061"/>
        <w:gridCol w:w="2062"/>
        <w:gridCol w:w="2091"/>
      </w:tblGrid>
      <w:tr w:rsidR="0079611E" w:rsidRPr="00591743" w:rsidTr="0079611E">
        <w:tc>
          <w:tcPr>
            <w:tcW w:w="23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Формула</w:t>
            </w: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расчета</w:t>
            </w:r>
          </w:p>
        </w:tc>
        <w:tc>
          <w:tcPr>
            <w:tcW w:w="61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Источник информации о значении показателя (исходные данные для его расчета)</w:t>
            </w:r>
          </w:p>
        </w:tc>
      </w:tr>
      <w:tr w:rsidR="0079611E" w:rsidRPr="00591743" w:rsidTr="0079611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11E" w:rsidRPr="00591743" w:rsidRDefault="0079611E" w:rsidP="005917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11E" w:rsidRPr="00591743" w:rsidRDefault="0079611E" w:rsidP="005917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11E" w:rsidRPr="00591743" w:rsidRDefault="0079611E" w:rsidP="005917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11E" w:rsidRPr="00591743" w:rsidRDefault="0079611E" w:rsidP="005917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 xml:space="preserve">2012 год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11E" w:rsidRPr="00591743" w:rsidRDefault="0079611E" w:rsidP="00591743">
            <w:pPr>
              <w:pStyle w:val="a4"/>
              <w:ind w:left="90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2013год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11E" w:rsidRPr="00591743" w:rsidRDefault="0079611E" w:rsidP="005917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11E" w:rsidRPr="00591743" w:rsidRDefault="0079611E" w:rsidP="005917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9611E" w:rsidRPr="00591743" w:rsidTr="0079611E"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1.Количество документов, выданных из фондов библиотек, (тыс.)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358,83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4"/>
                <w:szCs w:val="24"/>
              </w:rPr>
              <w:t>376,72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355,0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Отчет по форме №-6-НК «Сведения об общедоступной (публичной) библиотеке»</w:t>
            </w:r>
          </w:p>
        </w:tc>
      </w:tr>
      <w:tr w:rsidR="0079611E" w:rsidRPr="00591743" w:rsidTr="0079611E"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2. Количество выполненных справок и консультаций посетителям библиотек, (тыс.)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Отчет по форме №-6-НК «Сведения об общедоступной (публичной) библиотеке»</w:t>
            </w:r>
          </w:p>
        </w:tc>
      </w:tr>
    </w:tbl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91743">
        <w:rPr>
          <w:rFonts w:ascii="Times New Roman" w:hAnsi="Times New Roman" w:cs="Times New Roman"/>
          <w:sz w:val="26"/>
          <w:szCs w:val="26"/>
          <w:u w:val="single"/>
        </w:rPr>
        <w:t>4. Порядок оказания муниципальной услуги</w:t>
      </w: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>4.1.  Нормативные правовые акты, регулирующие порядок оказания муниципальной услуги:</w:t>
      </w:r>
    </w:p>
    <w:p w:rsidR="0079611E" w:rsidRPr="00591743" w:rsidRDefault="0079611E" w:rsidP="0059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 xml:space="preserve">1.    Федеральный закон от 27.07.2010 г.  № 210- ФЗ «Об организации предоставления государственных и муниципальных </w:t>
      </w:r>
    </w:p>
    <w:p w:rsidR="0079611E" w:rsidRPr="00591743" w:rsidRDefault="0079611E" w:rsidP="0059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 xml:space="preserve">    услуг»; </w:t>
      </w:r>
    </w:p>
    <w:p w:rsidR="0079611E" w:rsidRPr="00591743" w:rsidRDefault="0079611E" w:rsidP="0059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 xml:space="preserve">2. </w:t>
      </w:r>
      <w:r w:rsidR="00591743">
        <w:rPr>
          <w:rFonts w:ascii="Times New Roman" w:hAnsi="Times New Roman" w:cs="Times New Roman"/>
          <w:sz w:val="26"/>
          <w:szCs w:val="26"/>
        </w:rPr>
        <w:t xml:space="preserve">  </w:t>
      </w:r>
      <w:r w:rsidRPr="00591743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</w:t>
      </w:r>
      <w:proofErr w:type="spellStart"/>
      <w:r w:rsidRPr="00591743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591743">
        <w:rPr>
          <w:rFonts w:ascii="Times New Roman" w:hAnsi="Times New Roman" w:cs="Times New Roman"/>
          <w:sz w:val="26"/>
          <w:szCs w:val="26"/>
        </w:rPr>
        <w:t xml:space="preserve"> городского округа  от 16.12.2010г. № 1097-па «Об утверждении </w:t>
      </w:r>
    </w:p>
    <w:p w:rsidR="0079611E" w:rsidRPr="00591743" w:rsidRDefault="0079611E" w:rsidP="0059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lastRenderedPageBreak/>
        <w:t xml:space="preserve"> административного регламента по предоставлению муниципальной услуги   «Предоставление доступа к </w:t>
      </w:r>
      <w:proofErr w:type="gramStart"/>
      <w:r w:rsidRPr="00591743">
        <w:rPr>
          <w:rFonts w:ascii="Times New Roman" w:hAnsi="Times New Roman" w:cs="Times New Roman"/>
          <w:sz w:val="26"/>
          <w:szCs w:val="26"/>
        </w:rPr>
        <w:t>оцифрованным</w:t>
      </w:r>
      <w:proofErr w:type="gramEnd"/>
    </w:p>
    <w:p w:rsidR="0079611E" w:rsidRPr="00591743" w:rsidRDefault="0079611E" w:rsidP="0059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 xml:space="preserve"> изданиям,  хранящимся в библиотеках, в том числе к фонду редких книг, с учетом соблюдения требований </w:t>
      </w:r>
    </w:p>
    <w:p w:rsidR="0079611E" w:rsidRPr="00591743" w:rsidRDefault="0079611E" w:rsidP="0059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 xml:space="preserve"> законодательства Российской Федерации  об авторских и смежных правах» </w:t>
      </w:r>
      <w:proofErr w:type="gramStart"/>
      <w:r w:rsidRPr="0059174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9174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591743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Pr="00591743">
        <w:rPr>
          <w:rFonts w:ascii="Times New Roman" w:hAnsi="Times New Roman" w:cs="Times New Roman"/>
          <w:sz w:val="26"/>
          <w:szCs w:val="26"/>
        </w:rPr>
        <w:t xml:space="preserve">  городском округе;</w:t>
      </w:r>
    </w:p>
    <w:p w:rsidR="0079611E" w:rsidRPr="00591743" w:rsidRDefault="0079611E" w:rsidP="005917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 xml:space="preserve">           3.  </w:t>
      </w:r>
      <w:r w:rsidR="00591743">
        <w:rPr>
          <w:rFonts w:ascii="Times New Roman" w:hAnsi="Times New Roman" w:cs="Times New Roman"/>
          <w:sz w:val="26"/>
          <w:szCs w:val="26"/>
        </w:rPr>
        <w:t xml:space="preserve"> </w:t>
      </w:r>
      <w:r w:rsidRPr="00591743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proofErr w:type="spellStart"/>
      <w:r w:rsidRPr="00591743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591743">
        <w:rPr>
          <w:rFonts w:ascii="Times New Roman" w:hAnsi="Times New Roman" w:cs="Times New Roman"/>
          <w:sz w:val="26"/>
          <w:szCs w:val="26"/>
        </w:rPr>
        <w:t xml:space="preserve"> городского округа  от 16.12.2010г. № 1099-па  «Об утверждении</w:t>
      </w:r>
    </w:p>
    <w:p w:rsidR="0079611E" w:rsidRPr="00591743" w:rsidRDefault="0079611E" w:rsidP="005917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 xml:space="preserve">            административного регламента по предоставлению муниципальной услуги «Предоставление доступа к </w:t>
      </w:r>
      <w:proofErr w:type="spellStart"/>
      <w:r w:rsidRPr="00591743">
        <w:rPr>
          <w:rFonts w:ascii="Times New Roman" w:hAnsi="Times New Roman" w:cs="Times New Roman"/>
          <w:sz w:val="26"/>
          <w:szCs w:val="26"/>
        </w:rPr>
        <w:t>справочно</w:t>
      </w:r>
      <w:proofErr w:type="spellEnd"/>
      <w:r w:rsidRPr="00591743">
        <w:rPr>
          <w:rFonts w:ascii="Times New Roman" w:hAnsi="Times New Roman" w:cs="Times New Roman"/>
          <w:sz w:val="26"/>
          <w:szCs w:val="26"/>
        </w:rPr>
        <w:t>-</w:t>
      </w:r>
    </w:p>
    <w:p w:rsidR="0079611E" w:rsidRPr="00591743" w:rsidRDefault="0079611E" w:rsidP="005917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 xml:space="preserve">            библиографическому аппарату библиотек, базам данных»;  </w:t>
      </w:r>
    </w:p>
    <w:p w:rsidR="0079611E" w:rsidRPr="00591743" w:rsidRDefault="0079611E" w:rsidP="005917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 xml:space="preserve">           4.  </w:t>
      </w:r>
      <w:r w:rsidR="00591743">
        <w:rPr>
          <w:rFonts w:ascii="Times New Roman" w:hAnsi="Times New Roman" w:cs="Times New Roman"/>
          <w:sz w:val="26"/>
          <w:szCs w:val="26"/>
        </w:rPr>
        <w:t xml:space="preserve">  </w:t>
      </w:r>
      <w:r w:rsidRPr="00591743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proofErr w:type="spellStart"/>
      <w:r w:rsidRPr="00591743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591743">
        <w:rPr>
          <w:rFonts w:ascii="Times New Roman" w:hAnsi="Times New Roman" w:cs="Times New Roman"/>
          <w:sz w:val="26"/>
          <w:szCs w:val="26"/>
        </w:rPr>
        <w:t xml:space="preserve"> городского округа  от 14.12.2011 г. № 936-па «Об утверждении </w:t>
      </w:r>
    </w:p>
    <w:p w:rsidR="0079611E" w:rsidRPr="00591743" w:rsidRDefault="0079611E" w:rsidP="005917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 xml:space="preserve">           Стандарта муниципальной услуги «Обеспечение доступа к информационным ресурсам и библиотечным фондам </w:t>
      </w:r>
    </w:p>
    <w:p w:rsidR="0079611E" w:rsidRPr="00591743" w:rsidRDefault="0079611E" w:rsidP="005917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 xml:space="preserve">           Муниципальных  библиотек </w:t>
      </w:r>
      <w:proofErr w:type="spellStart"/>
      <w:r w:rsidRPr="00591743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591743"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79611E" w:rsidRPr="00591743" w:rsidRDefault="0079611E" w:rsidP="005917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 xml:space="preserve">           5.</w:t>
      </w:r>
      <w:r w:rsidR="00591743">
        <w:rPr>
          <w:rFonts w:ascii="Times New Roman" w:hAnsi="Times New Roman" w:cs="Times New Roman"/>
          <w:sz w:val="26"/>
          <w:szCs w:val="26"/>
        </w:rPr>
        <w:t xml:space="preserve">  </w:t>
      </w:r>
      <w:r w:rsidRPr="00591743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</w:t>
      </w:r>
      <w:proofErr w:type="spellStart"/>
      <w:r w:rsidRPr="00591743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591743">
        <w:rPr>
          <w:rFonts w:ascii="Times New Roman" w:hAnsi="Times New Roman" w:cs="Times New Roman"/>
          <w:sz w:val="26"/>
          <w:szCs w:val="26"/>
        </w:rPr>
        <w:t xml:space="preserve"> городского округа от 27.12.2011г. № 994-па «Об утверждении базового</w:t>
      </w:r>
    </w:p>
    <w:p w:rsidR="0079611E" w:rsidRPr="00591743" w:rsidRDefault="0079611E" w:rsidP="005917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 xml:space="preserve">          перечня муниципальных услуг (работ), оказываемых (выполняемых) муниципальными учреждениями </w:t>
      </w:r>
      <w:proofErr w:type="spellStart"/>
      <w:r w:rsidRPr="00591743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</w:p>
    <w:p w:rsidR="0079611E" w:rsidRPr="00591743" w:rsidRDefault="0079611E" w:rsidP="005917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 xml:space="preserve">          городского округа в установленной  сфере деятельности»;</w:t>
      </w: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 xml:space="preserve">            6.</w:t>
      </w:r>
      <w:r w:rsidR="00591743">
        <w:rPr>
          <w:rFonts w:ascii="Times New Roman" w:hAnsi="Times New Roman" w:cs="Times New Roman"/>
          <w:sz w:val="26"/>
          <w:szCs w:val="26"/>
        </w:rPr>
        <w:t xml:space="preserve">   </w:t>
      </w:r>
      <w:r w:rsidRPr="00591743">
        <w:rPr>
          <w:rFonts w:ascii="Times New Roman" w:hAnsi="Times New Roman" w:cs="Times New Roman"/>
          <w:sz w:val="26"/>
          <w:szCs w:val="26"/>
        </w:rPr>
        <w:t xml:space="preserve">Устав Муниципального бюджетного учреждения «Централизованная библиотечная система» </w:t>
      </w:r>
      <w:proofErr w:type="spellStart"/>
      <w:r w:rsidRPr="00591743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591743">
        <w:rPr>
          <w:rFonts w:ascii="Times New Roman" w:hAnsi="Times New Roman" w:cs="Times New Roman"/>
          <w:sz w:val="26"/>
          <w:szCs w:val="26"/>
        </w:rPr>
        <w:t xml:space="preserve">  городского </w:t>
      </w: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>округа.</w:t>
      </w: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 xml:space="preserve">         4.2</w:t>
      </w:r>
      <w:r w:rsidR="00591743">
        <w:rPr>
          <w:rFonts w:ascii="Times New Roman" w:hAnsi="Times New Roman" w:cs="Times New Roman"/>
          <w:sz w:val="26"/>
          <w:szCs w:val="26"/>
        </w:rPr>
        <w:t xml:space="preserve">   </w:t>
      </w:r>
      <w:r w:rsidRPr="00591743">
        <w:rPr>
          <w:rFonts w:ascii="Times New Roman" w:hAnsi="Times New Roman" w:cs="Times New Roman"/>
          <w:sz w:val="26"/>
          <w:szCs w:val="26"/>
        </w:rPr>
        <w:t>. Порядок информирования потенциальных потребителей муниципальной услуги</w:t>
      </w: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79611E" w:rsidRPr="00591743" w:rsidTr="007961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Способ информирования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Частота обновления информации</w:t>
            </w:r>
          </w:p>
        </w:tc>
      </w:tr>
      <w:tr w:rsidR="0079611E" w:rsidRPr="00591743" w:rsidTr="007961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 Информация в сети Интернет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1E" w:rsidRPr="00591743" w:rsidRDefault="0079611E" w:rsidP="0059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 официальном сайте администрации </w:t>
            </w:r>
            <w:proofErr w:type="spellStart"/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Дальнегорского</w:t>
            </w:r>
            <w:proofErr w:type="spellEnd"/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городского округа (</w:t>
            </w:r>
            <w:hyperlink w:history="1">
              <w:r w:rsidRPr="00591743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http</w:t>
              </w:r>
              <w:r w:rsidRPr="00591743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://</w:t>
              </w:r>
              <w:r w:rsidRPr="00591743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www</w:t>
              </w:r>
              <w:r w:rsidRPr="00591743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 xml:space="preserve">. </w:t>
              </w:r>
              <w:proofErr w:type="spellStart"/>
              <w:r w:rsidRPr="00591743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dalnegorsk</w:t>
              </w:r>
              <w:proofErr w:type="spellEnd"/>
              <w:r w:rsidRPr="00591743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-</w:t>
              </w:r>
            </w:hyperlink>
            <w:r w:rsidRPr="00591743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mo</w:t>
            </w: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591743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название учреждения, местонахождение, режим работы;</w:t>
            </w: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-полный перечень оказываемых услуг;</w:t>
            </w:r>
          </w:p>
          <w:p w:rsidR="0079611E" w:rsidRPr="00591743" w:rsidRDefault="0079611E" w:rsidP="00591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информация о способах доведения потребителями своих отзывов, замечаний и предложений о работе учреждения.</w:t>
            </w:r>
          </w:p>
          <w:p w:rsidR="0079611E" w:rsidRDefault="0079611E" w:rsidP="0059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Информирование осуществляется на русском языке.</w:t>
            </w:r>
          </w:p>
          <w:p w:rsidR="00591743" w:rsidRPr="00591743" w:rsidRDefault="00591743" w:rsidP="00591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мере изменения данных</w:t>
            </w: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9611E" w:rsidRPr="00591743" w:rsidTr="007961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2. Информация </w:t>
            </w:r>
            <w:proofErr w:type="spellStart"/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вСМИ</w:t>
            </w:r>
            <w:proofErr w:type="spellEnd"/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Информирование осуществляется путем публикации информационных материалов  о  мероприятиях и фондах библиотек.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мере изменения данных</w:t>
            </w:r>
          </w:p>
        </w:tc>
      </w:tr>
      <w:tr w:rsidR="0079611E" w:rsidRPr="00591743" w:rsidTr="007961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 Телефонная консультация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Сотрудники библиотеки во время работы учреждения в случае обращения потребителей по телефону предоставляют необходимые разъяснения об оказываемой муниципальной услуге. </w:t>
            </w: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Время ожидания консультации не превышает 5 минут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9611E" w:rsidRPr="00591743" w:rsidTr="007961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 Информация при личном обращении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Сотрудники библиотеки во время работы учреждения в случае личного обращения потребителей предоставляют необходимые разъяснения об оказываемой муниципальной услуге.</w:t>
            </w: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Специалисты библиотеки, непосредственно взаимодействующие с посетителями библиотеки, имеют нагрудные таблички с указанием фамилии, имени и отчества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9611E" w:rsidRPr="00591743" w:rsidTr="007961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 Информация у входа в библиотеку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 входа в библиотеку </w:t>
            </w:r>
            <w:proofErr w:type="gramStart"/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размещены</w:t>
            </w:r>
            <w:proofErr w:type="gramEnd"/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наименование библиотеки;</w:t>
            </w: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информация о режиме работы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9611E" w:rsidRPr="00591743" w:rsidTr="007961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 Информация в помещении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помещении библиотеки на информационном стенде, в удобном для обозрения месте, размещаются:</w:t>
            </w: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правила пользования библиотекой;</w:t>
            </w: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полный перечень оказываемых библиотекой услуг (в том числе платных с указанием цен);</w:t>
            </w: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- Стандарт муниципальной услуги</w:t>
            </w: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«Обеспечение доступа к информационным ресурсам и библиотечным фондам муниципальных библиотек </w:t>
            </w:r>
            <w:proofErr w:type="spellStart"/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Дальнегорского</w:t>
            </w:r>
            <w:proofErr w:type="spellEnd"/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городского округа»;</w:t>
            </w: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информация о способах доведения потребителями своих отзывов, замечаний и предложений о работе библиотеки.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91743">
        <w:rPr>
          <w:rFonts w:ascii="Times New Roman" w:hAnsi="Times New Roman" w:cs="Times New Roman"/>
          <w:sz w:val="26"/>
          <w:szCs w:val="26"/>
          <w:u w:val="single"/>
        </w:rPr>
        <w:t>5. Основания для приостановления (досрочного прекращения) исполнения муниципального задания:</w:t>
      </w: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>- ликвидация учреждения;</w:t>
      </w: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>- реорганизация учреждения;</w:t>
      </w: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>-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79611E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>- исключение муниципальной услуги из ведомственного перечня муниципальных услуг.</w:t>
      </w:r>
    </w:p>
    <w:p w:rsidR="00591743" w:rsidRPr="00591743" w:rsidRDefault="00591743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611E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91743">
        <w:rPr>
          <w:rFonts w:ascii="Times New Roman" w:hAnsi="Times New Roman" w:cs="Times New Roman"/>
          <w:sz w:val="26"/>
          <w:szCs w:val="26"/>
          <w:u w:val="single"/>
        </w:rPr>
        <w:t>6.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</w:p>
    <w:p w:rsidR="00591743" w:rsidRPr="00591743" w:rsidRDefault="00591743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>6.1. Нормативный правовой акт, устанавливающий предельные цены (тарифы) либо порядок их установления:</w:t>
      </w:r>
    </w:p>
    <w:p w:rsidR="0079611E" w:rsidRPr="00591743" w:rsidRDefault="0079611E" w:rsidP="00591743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 xml:space="preserve">                - Федеральный закон от 09 октября 1992 года № 3612-1 «Основы законодательства Российской Федерации о культуре».</w:t>
      </w:r>
    </w:p>
    <w:p w:rsidR="0079611E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 xml:space="preserve">6.2. Орган, устанавливающий предельные цены (тарифы) –  муниципальное бюджетное учреждение МБУ «Централизованная библиотечная система» </w:t>
      </w:r>
      <w:proofErr w:type="spellStart"/>
      <w:r w:rsidRPr="00591743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591743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591743" w:rsidRPr="00591743" w:rsidRDefault="00591743" w:rsidP="00591743">
      <w:pPr>
        <w:tabs>
          <w:tab w:val="left" w:pos="6840"/>
          <w:tab w:val="left" w:pos="954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 xml:space="preserve">7. Порядок </w:t>
      </w:r>
      <w:proofErr w:type="gramStart"/>
      <w:r w:rsidRPr="00591743">
        <w:rPr>
          <w:rFonts w:ascii="Times New Roman" w:hAnsi="Times New Roman" w:cs="Times New Roman"/>
          <w:sz w:val="26"/>
          <w:szCs w:val="26"/>
        </w:rPr>
        <w:t>контроля  за</w:t>
      </w:r>
      <w:proofErr w:type="gramEnd"/>
      <w:r w:rsidRPr="00591743">
        <w:rPr>
          <w:rFonts w:ascii="Times New Roman" w:hAnsi="Times New Roman" w:cs="Times New Roman"/>
          <w:sz w:val="26"/>
          <w:szCs w:val="26"/>
        </w:rPr>
        <w:t xml:space="preserve">  исполнением муниципального задания</w:t>
      </w: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260"/>
        <w:gridCol w:w="4594"/>
      </w:tblGrid>
      <w:tr w:rsidR="0079611E" w:rsidRPr="00591743" w:rsidTr="007961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bookmarkStart w:id="0" w:name="_Hlk288499548"/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Формы контроля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Периодичность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Наименование  органа, осуществляющего контроль </w:t>
            </w: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 исполнением муниципального задания</w:t>
            </w:r>
          </w:p>
        </w:tc>
      </w:tr>
      <w:tr w:rsidR="0079611E" w:rsidRPr="00591743" w:rsidTr="007961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 Последующий контроль в форме выездной проверки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соответствии с планом - графиком проведения выездных проверок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Дальнегорского</w:t>
            </w:r>
            <w:proofErr w:type="spellEnd"/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городского округа</w:t>
            </w:r>
          </w:p>
        </w:tc>
      </w:tr>
      <w:tr w:rsidR="0079611E" w:rsidRPr="00591743" w:rsidTr="007961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 Последующий контроль в форме камеральной проверки отчетности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Дальнегорского</w:t>
            </w:r>
            <w:proofErr w:type="spellEnd"/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городского округа</w:t>
            </w:r>
          </w:p>
        </w:tc>
      </w:tr>
      <w:bookmarkEnd w:id="0"/>
    </w:tbl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91743">
        <w:rPr>
          <w:rFonts w:ascii="Times New Roman" w:hAnsi="Times New Roman" w:cs="Times New Roman"/>
          <w:sz w:val="26"/>
          <w:szCs w:val="26"/>
          <w:u w:val="single"/>
        </w:rPr>
        <w:t>8. Требования к отчетности об исполнении муниципального задания</w:t>
      </w: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>8.1. Форма отчета об исполнении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  <w:gridCol w:w="2465"/>
        <w:gridCol w:w="2465"/>
      </w:tblGrid>
      <w:tr w:rsidR="0079611E" w:rsidRPr="00591743" w:rsidTr="0079611E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Единица</w:t>
            </w: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измерения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Фактическое значение за отчетный финансовый год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Характеристика причин </w:t>
            </w: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отклонения от запланированных значений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Источни</w:t>
            </w:r>
            <w:proofErr w:type="gramStart"/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к(</w:t>
            </w:r>
            <w:proofErr w:type="gramEnd"/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и) информации о фактическом значении показателя</w:t>
            </w:r>
          </w:p>
        </w:tc>
      </w:tr>
      <w:tr w:rsidR="0079611E" w:rsidRPr="00591743" w:rsidTr="0079611E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9611E" w:rsidRPr="00591743" w:rsidTr="0079611E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9611E" w:rsidRPr="00591743" w:rsidTr="0079611E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>8.2. Сроки предоставления отчетов об исполнении муниципального задания.</w:t>
      </w: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>Ежеквартально, в срок до 10 числа месяца, следующего за отчетным кварталом.</w:t>
      </w: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>8.3. Иные требования к отчетности об исполнении муниципального задания.</w:t>
      </w: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>Предоставление пояснительной записки с прогнозом достижения годовых значений показателей качества и объема оказания муниципальной услуги.</w:t>
      </w: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>9. Иная информация, необходимая для исполнения (</w:t>
      </w:r>
      <w:proofErr w:type="gramStart"/>
      <w:r w:rsidRPr="0059174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91743">
        <w:rPr>
          <w:rFonts w:ascii="Times New Roman" w:hAnsi="Times New Roman" w:cs="Times New Roman"/>
          <w:sz w:val="26"/>
          <w:szCs w:val="26"/>
        </w:rPr>
        <w:t xml:space="preserve"> исполнением) муниципального задания.</w:t>
      </w:r>
    </w:p>
    <w:p w:rsid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>По мере необходимости.</w:t>
      </w:r>
    </w:p>
    <w:p w:rsidR="0079611E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743">
        <w:rPr>
          <w:rFonts w:ascii="Times New Roman" w:hAnsi="Times New Roman" w:cs="Times New Roman"/>
          <w:b/>
          <w:sz w:val="26"/>
          <w:szCs w:val="26"/>
        </w:rPr>
        <w:lastRenderedPageBreak/>
        <w:t>ЧАСТЬ 2</w:t>
      </w:r>
    </w:p>
    <w:p w:rsidR="00591743" w:rsidRPr="00591743" w:rsidRDefault="00591743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11E" w:rsidRPr="00591743" w:rsidRDefault="00591743" w:rsidP="00591743">
      <w:pPr>
        <w:tabs>
          <w:tab w:val="left" w:pos="4500"/>
          <w:tab w:val="left" w:pos="6840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79611E" w:rsidRPr="00591743">
        <w:rPr>
          <w:rFonts w:ascii="Times New Roman" w:hAnsi="Times New Roman" w:cs="Times New Roman"/>
          <w:b/>
          <w:sz w:val="26"/>
          <w:szCs w:val="26"/>
        </w:rPr>
        <w:t>Раздел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611E" w:rsidRPr="00591743">
        <w:rPr>
          <w:rFonts w:ascii="Times New Roman" w:hAnsi="Times New Roman" w:cs="Times New Roman"/>
          <w:b/>
          <w:sz w:val="26"/>
          <w:szCs w:val="26"/>
        </w:rPr>
        <w:t>1.</w:t>
      </w:r>
    </w:p>
    <w:p w:rsidR="0079611E" w:rsidRPr="00591743" w:rsidRDefault="0079611E" w:rsidP="00591743">
      <w:pPr>
        <w:tabs>
          <w:tab w:val="left" w:pos="4500"/>
          <w:tab w:val="left" w:pos="6840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9611E" w:rsidRPr="00591743" w:rsidRDefault="0079611E" w:rsidP="00591743">
      <w:pPr>
        <w:numPr>
          <w:ilvl w:val="0"/>
          <w:numId w:val="1"/>
        </w:numPr>
        <w:tabs>
          <w:tab w:val="left" w:pos="6840"/>
          <w:tab w:val="left" w:pos="954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91743">
        <w:rPr>
          <w:rFonts w:ascii="Times New Roman" w:hAnsi="Times New Roman" w:cs="Times New Roman"/>
          <w:sz w:val="26"/>
          <w:szCs w:val="26"/>
          <w:u w:val="single"/>
        </w:rPr>
        <w:t>Наименование муниципальной работы:</w:t>
      </w: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>1. Работа по формированию и учету фондов библиотек.</w:t>
      </w: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91743">
        <w:rPr>
          <w:rFonts w:ascii="Times New Roman" w:hAnsi="Times New Roman" w:cs="Times New Roman"/>
          <w:sz w:val="26"/>
          <w:szCs w:val="26"/>
          <w:u w:val="single"/>
        </w:rPr>
        <w:t>2. Показатели, характеризующие качество и (или) объем (содержание) выполняемой работы</w:t>
      </w: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>2.1. Показатели, характеризующие качество выполнения работы</w:t>
      </w:r>
    </w:p>
    <w:tbl>
      <w:tblPr>
        <w:tblStyle w:val="a5"/>
        <w:tblW w:w="0" w:type="auto"/>
        <w:tblLook w:val="04A0"/>
      </w:tblPr>
      <w:tblGrid>
        <w:gridCol w:w="2802"/>
        <w:gridCol w:w="3402"/>
        <w:gridCol w:w="2667"/>
        <w:gridCol w:w="2957"/>
        <w:gridCol w:w="2958"/>
      </w:tblGrid>
      <w:tr w:rsidR="0079611E" w:rsidRPr="00591743" w:rsidTr="0079611E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Наименование работы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работы </w:t>
            </w:r>
          </w:p>
        </w:tc>
        <w:tc>
          <w:tcPr>
            <w:tcW w:w="85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Планируемый результат выполнения работы</w:t>
            </w:r>
          </w:p>
        </w:tc>
      </w:tr>
      <w:tr w:rsidR="0079611E" w:rsidRPr="00591743" w:rsidTr="0079611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11E" w:rsidRPr="00591743" w:rsidRDefault="0079611E" w:rsidP="005917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11E" w:rsidRPr="00591743" w:rsidRDefault="0079611E" w:rsidP="005917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</w:tr>
      <w:tr w:rsidR="0079611E" w:rsidRPr="00591743" w:rsidTr="007961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1.Работа по формированию и учету фондов библиотеки.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1. Динамика объема фонда библиотеки (всего) по сравнению с предыдущим годом (%).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95,8%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591743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99,8</w:t>
            </w:r>
            <w:r w:rsidR="0079611E" w:rsidRPr="0059174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bookmarkStart w:id="1" w:name="_GoBack"/>
            <w:bookmarkEnd w:id="1"/>
            <w:r w:rsidR="00591743" w:rsidRPr="005917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>2.2. Объем (содержание) выполняемой работы</w:t>
      </w:r>
    </w:p>
    <w:tbl>
      <w:tblPr>
        <w:tblStyle w:val="a5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79611E" w:rsidRPr="00591743" w:rsidTr="0079611E">
        <w:tc>
          <w:tcPr>
            <w:tcW w:w="29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Наименование работы</w:t>
            </w:r>
          </w:p>
        </w:tc>
        <w:tc>
          <w:tcPr>
            <w:tcW w:w="29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работы </w:t>
            </w:r>
          </w:p>
        </w:tc>
        <w:tc>
          <w:tcPr>
            <w:tcW w:w="8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Планируемый результат выполнения работы</w:t>
            </w:r>
          </w:p>
        </w:tc>
      </w:tr>
      <w:tr w:rsidR="0079611E" w:rsidRPr="00591743" w:rsidTr="0079611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11E" w:rsidRPr="00591743" w:rsidRDefault="0079611E" w:rsidP="005917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11E" w:rsidRPr="00591743" w:rsidRDefault="0079611E" w:rsidP="005917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</w:tr>
      <w:tr w:rsidR="0079611E" w:rsidRPr="00591743" w:rsidTr="0079611E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1. Работа по формированию и учету фондов библиотеки.</w:t>
            </w: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1. Объем поступлений документов на материальных носителях, (тыс. ед.).</w:t>
            </w: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2. Объем поступлений электронных документов на нематериальных носителях, (ед.).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5,26</w:t>
            </w: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5,04</w:t>
            </w: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</w:tbl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743">
        <w:rPr>
          <w:rFonts w:ascii="Times New Roman" w:hAnsi="Times New Roman" w:cs="Times New Roman"/>
          <w:b/>
          <w:sz w:val="26"/>
          <w:szCs w:val="26"/>
        </w:rPr>
        <w:lastRenderedPageBreak/>
        <w:t>Раздел 2.</w:t>
      </w: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91743">
        <w:rPr>
          <w:rFonts w:ascii="Times New Roman" w:hAnsi="Times New Roman" w:cs="Times New Roman"/>
          <w:sz w:val="26"/>
          <w:szCs w:val="26"/>
          <w:u w:val="single"/>
        </w:rPr>
        <w:t xml:space="preserve"> 1.Наименование муниципальной работы.</w:t>
      </w: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 xml:space="preserve"> Работа по обеспечению сохранности и безопасности фондов библиотек.</w:t>
      </w: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91743">
        <w:rPr>
          <w:rFonts w:ascii="Times New Roman" w:hAnsi="Times New Roman" w:cs="Times New Roman"/>
          <w:sz w:val="26"/>
          <w:szCs w:val="26"/>
          <w:u w:val="single"/>
        </w:rPr>
        <w:t>2. Показатели, характеризующие качество и (или) объем (содержание) выполняемой работы</w:t>
      </w: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>2.1. Показатели, характеризующие качество выполнения работы</w:t>
      </w:r>
    </w:p>
    <w:tbl>
      <w:tblPr>
        <w:tblStyle w:val="a5"/>
        <w:tblW w:w="0" w:type="auto"/>
        <w:tblLook w:val="04A0"/>
      </w:tblPr>
      <w:tblGrid>
        <w:gridCol w:w="2802"/>
        <w:gridCol w:w="3402"/>
        <w:gridCol w:w="2667"/>
        <w:gridCol w:w="2957"/>
        <w:gridCol w:w="2958"/>
      </w:tblGrid>
      <w:tr w:rsidR="0079611E" w:rsidRPr="00591743" w:rsidTr="0079611E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Наименование работы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работы </w:t>
            </w:r>
          </w:p>
        </w:tc>
        <w:tc>
          <w:tcPr>
            <w:tcW w:w="85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Планируемый результат выполнения работы</w:t>
            </w:r>
          </w:p>
        </w:tc>
      </w:tr>
      <w:tr w:rsidR="0079611E" w:rsidRPr="00591743" w:rsidTr="0079611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11E" w:rsidRPr="00591743" w:rsidRDefault="0079611E" w:rsidP="005917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11E" w:rsidRPr="00591743" w:rsidRDefault="0079611E" w:rsidP="005917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2012год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</w:tr>
      <w:tr w:rsidR="0079611E" w:rsidRPr="00591743" w:rsidTr="007961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1. Работа по обеспечению сохранности и безопасности фондов библиотеки.</w:t>
            </w: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1. Доля отреставрированных документов от общего количества документов, подлежащих реставрации.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</w:tbl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>2.2. Объем (содержание) выполняемой работы</w:t>
      </w:r>
    </w:p>
    <w:tbl>
      <w:tblPr>
        <w:tblStyle w:val="a5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79611E" w:rsidRPr="00591743" w:rsidTr="0079611E">
        <w:tc>
          <w:tcPr>
            <w:tcW w:w="29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Наименование работы</w:t>
            </w:r>
          </w:p>
        </w:tc>
        <w:tc>
          <w:tcPr>
            <w:tcW w:w="29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работы </w:t>
            </w:r>
          </w:p>
        </w:tc>
        <w:tc>
          <w:tcPr>
            <w:tcW w:w="8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Планируемый результат выполнения работы</w:t>
            </w:r>
          </w:p>
        </w:tc>
      </w:tr>
      <w:tr w:rsidR="0079611E" w:rsidRPr="00591743" w:rsidTr="0079611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11E" w:rsidRPr="00591743" w:rsidRDefault="0079611E" w:rsidP="005917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11E" w:rsidRPr="00591743" w:rsidRDefault="0079611E" w:rsidP="005917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</w:tr>
      <w:tr w:rsidR="0079611E" w:rsidRPr="00591743" w:rsidTr="0079611E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2. Работа по обеспечению сохранности и безопасности фондов библиотеки.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1.Количество отреставрированных документо</w:t>
            </w:r>
            <w:proofErr w:type="gramStart"/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в(</w:t>
            </w:r>
            <w:proofErr w:type="gramEnd"/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ед.).</w:t>
            </w: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591743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79611E" w:rsidRPr="0059174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</w:tbl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743">
        <w:rPr>
          <w:rFonts w:ascii="Times New Roman" w:hAnsi="Times New Roman" w:cs="Times New Roman"/>
          <w:b/>
          <w:sz w:val="26"/>
          <w:szCs w:val="26"/>
        </w:rPr>
        <w:t>Раздел 3.</w:t>
      </w: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u w:val="single"/>
        </w:rPr>
      </w:pPr>
      <w:r w:rsidRPr="00591743">
        <w:rPr>
          <w:rFonts w:ascii="Times New Roman" w:hAnsi="Times New Roman" w:cs="Times New Roman"/>
          <w:sz w:val="26"/>
          <w:szCs w:val="26"/>
          <w:u w:val="single"/>
        </w:rPr>
        <w:t>1.  Наименование муниципальной работы:</w:t>
      </w: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 xml:space="preserve">           Работа  по проведению культурно - просветительских мероприятий.</w:t>
      </w: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91743">
        <w:rPr>
          <w:rFonts w:ascii="Times New Roman" w:hAnsi="Times New Roman" w:cs="Times New Roman"/>
          <w:sz w:val="26"/>
          <w:szCs w:val="26"/>
          <w:u w:val="single"/>
        </w:rPr>
        <w:lastRenderedPageBreak/>
        <w:t>2. Показатели, характеризующие качество и (или) объем (содержание) выполняемой работы</w:t>
      </w: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>2.1. Показатели, характеризующие качество выполнения работы</w:t>
      </w:r>
    </w:p>
    <w:tbl>
      <w:tblPr>
        <w:tblStyle w:val="a5"/>
        <w:tblW w:w="0" w:type="auto"/>
        <w:tblLook w:val="04A0"/>
      </w:tblPr>
      <w:tblGrid>
        <w:gridCol w:w="2802"/>
        <w:gridCol w:w="3402"/>
        <w:gridCol w:w="2667"/>
        <w:gridCol w:w="2957"/>
        <w:gridCol w:w="2958"/>
      </w:tblGrid>
      <w:tr w:rsidR="0079611E" w:rsidRPr="00591743" w:rsidTr="0079611E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Наименование работы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работы </w:t>
            </w:r>
          </w:p>
        </w:tc>
        <w:tc>
          <w:tcPr>
            <w:tcW w:w="85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Планируемый результат выполнения работы</w:t>
            </w:r>
          </w:p>
        </w:tc>
      </w:tr>
      <w:tr w:rsidR="0079611E" w:rsidRPr="00591743" w:rsidTr="0079611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11E" w:rsidRPr="00591743" w:rsidRDefault="0079611E" w:rsidP="005917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11E" w:rsidRPr="00591743" w:rsidRDefault="0079611E" w:rsidP="005917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</w:tr>
      <w:tr w:rsidR="0079611E" w:rsidRPr="00591743" w:rsidTr="0079611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1. Работа  по проведению культурно-      просветительских мероприятий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1. Динамика количества культурно-просветительских  мероприятий по сравнению с предыдущим годом</w:t>
            </w:r>
            <w:proofErr w:type="gramStart"/>
            <w:r w:rsidRPr="00591743">
              <w:rPr>
                <w:rFonts w:ascii="Times New Roman" w:hAnsi="Times New Roman" w:cs="Times New Roman"/>
                <w:sz w:val="26"/>
                <w:szCs w:val="26"/>
              </w:rPr>
              <w:t xml:space="preserve">  (%).</w:t>
            </w:r>
            <w:proofErr w:type="gramEnd"/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101,2%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102,4%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>2.2. Объем (содержание) выполняемой работы</w:t>
      </w:r>
    </w:p>
    <w:tbl>
      <w:tblPr>
        <w:tblStyle w:val="a5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79611E" w:rsidRPr="00591743" w:rsidTr="0079611E">
        <w:tc>
          <w:tcPr>
            <w:tcW w:w="29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Наименование работы</w:t>
            </w:r>
          </w:p>
        </w:tc>
        <w:tc>
          <w:tcPr>
            <w:tcW w:w="29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работы </w:t>
            </w:r>
          </w:p>
        </w:tc>
        <w:tc>
          <w:tcPr>
            <w:tcW w:w="8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Планируемый результат выполнения работы</w:t>
            </w:r>
          </w:p>
        </w:tc>
      </w:tr>
      <w:tr w:rsidR="0079611E" w:rsidRPr="00591743" w:rsidTr="0079611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11E" w:rsidRPr="00591743" w:rsidRDefault="0079611E" w:rsidP="005917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11E" w:rsidRPr="00591743" w:rsidRDefault="0079611E" w:rsidP="005917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</w:tr>
      <w:tr w:rsidR="0079611E" w:rsidRPr="00591743" w:rsidTr="0079611E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1. Работа  по проведению культурно-      просветительских мероприятий</w:t>
            </w: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 xml:space="preserve">1 Количество культурно- просветительских </w:t>
            </w:r>
            <w:r w:rsidRPr="00591743">
              <w:rPr>
                <w:rFonts w:ascii="Times New Roman" w:hAnsi="Times New Roman" w:cs="Times New Roman"/>
                <w:sz w:val="26"/>
                <w:szCs w:val="26"/>
              </w:rPr>
              <w:br/>
              <w:t>мероприятий, единиц.</w:t>
            </w: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415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425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</w:rPr>
              <w:t>425</w:t>
            </w:r>
          </w:p>
        </w:tc>
      </w:tr>
    </w:tbl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>3.  Основания для приостановления (досрочного прекращения) исполнения  муниципального задания:</w:t>
      </w: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>- ликвидация учреждения;</w:t>
      </w: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>- реорганизация учреждения;</w:t>
      </w: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>- перераспределение полномочий, повлекшее исключение из компетенции учреждения полномочий по выполнению работы;</w:t>
      </w: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>- исключение работы из ведомственного перечня муниципальных услуг (работ).</w:t>
      </w: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 xml:space="preserve">4. Порядок </w:t>
      </w:r>
      <w:proofErr w:type="gramStart"/>
      <w:r w:rsidRPr="0059174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91743">
        <w:rPr>
          <w:rFonts w:ascii="Times New Roman" w:hAnsi="Times New Roman" w:cs="Times New Roman"/>
          <w:sz w:val="26"/>
          <w:szCs w:val="26"/>
        </w:rPr>
        <w:t xml:space="preserve"> выполнением муниципального задания</w:t>
      </w: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00"/>
        <w:gridCol w:w="5040"/>
      </w:tblGrid>
      <w:tr w:rsidR="0079611E" w:rsidRPr="00591743" w:rsidTr="007961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Формы контроля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Периодичность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Наименование  органа, осуществляющего </w:t>
            </w:r>
            <w:proofErr w:type="gramStart"/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контроль за</w:t>
            </w:r>
            <w:proofErr w:type="gramEnd"/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исполнением муниципального задания</w:t>
            </w:r>
          </w:p>
        </w:tc>
      </w:tr>
      <w:tr w:rsidR="0079611E" w:rsidRPr="00591743" w:rsidTr="007961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1. Последующий контроль в форме выездной проверки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-в  соответствии с планом - графиком проведения выездных проверок;</w:t>
            </w: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по мере необходимости (в случае поступлений обоснованных жалоб потребителей,  требований правоохранительных органов)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Управление  культуры, спорта и молодежной политики администрации </w:t>
            </w:r>
            <w:proofErr w:type="spellStart"/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Дальнегорского</w:t>
            </w:r>
            <w:proofErr w:type="spellEnd"/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городского округа</w:t>
            </w:r>
          </w:p>
        </w:tc>
      </w:tr>
      <w:tr w:rsidR="0079611E" w:rsidRPr="00591743" w:rsidTr="007961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 Последующий контроль в форме камеральной проверки отчетности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по мере поступления отчетности о выполнении муниципального задания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Управление  культуры, спорта и молодежной политики администрации </w:t>
            </w:r>
            <w:proofErr w:type="spellStart"/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Дальнегорского</w:t>
            </w:r>
            <w:proofErr w:type="spellEnd"/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городского округа</w:t>
            </w:r>
          </w:p>
        </w:tc>
      </w:tr>
    </w:tbl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>5. Требования к отчетности об исполнении муниципального задания</w:t>
      </w: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>5.1. Форма отчета об исполнении муниципального задания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5011"/>
      </w:tblGrid>
      <w:tr w:rsidR="0079611E" w:rsidRPr="00591743" w:rsidTr="007961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Фактические результаты, достигнутые </w:t>
            </w:r>
          </w:p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отчетном финансовом году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174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Источник (и) информации о фактически достигнутых результатах</w:t>
            </w:r>
          </w:p>
        </w:tc>
      </w:tr>
      <w:tr w:rsidR="0079611E" w:rsidRPr="00591743" w:rsidTr="007961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9611E" w:rsidRPr="00591743" w:rsidTr="0079611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1E" w:rsidRPr="00591743" w:rsidRDefault="0079611E" w:rsidP="00591743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>5.2. Сроки представления отчетов об исполнении муниципального задания.</w:t>
      </w: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>Ежеквартально, в срок до 10 числа месяца, следующего за отчетным кварталом.</w:t>
      </w: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>5.3. Иные требования к отчетности об исполнении муниципального задания.</w:t>
      </w: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>Предоставление пояснительной записки с прогнозом достижения годовых значений показателей качества и объема выполняемой работы.</w:t>
      </w: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>6. Иная информация, необходимая для исполнения (</w:t>
      </w:r>
      <w:proofErr w:type="gramStart"/>
      <w:r w:rsidRPr="0059174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91743">
        <w:rPr>
          <w:rFonts w:ascii="Times New Roman" w:hAnsi="Times New Roman" w:cs="Times New Roman"/>
          <w:sz w:val="26"/>
          <w:szCs w:val="26"/>
        </w:rPr>
        <w:t xml:space="preserve"> исполнением) муниципального задания.</w:t>
      </w:r>
    </w:p>
    <w:p w:rsidR="0079611E" w:rsidRPr="00591743" w:rsidRDefault="0079611E" w:rsidP="00591743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743">
        <w:rPr>
          <w:rFonts w:ascii="Times New Roman" w:hAnsi="Times New Roman" w:cs="Times New Roman"/>
          <w:sz w:val="26"/>
          <w:szCs w:val="26"/>
        </w:rPr>
        <w:t>По мере необходимости.</w:t>
      </w:r>
    </w:p>
    <w:p w:rsidR="008632C8" w:rsidRPr="00591743" w:rsidRDefault="008632C8" w:rsidP="00591743">
      <w:pPr>
        <w:spacing w:after="0" w:line="240" w:lineRule="auto"/>
        <w:rPr>
          <w:rFonts w:ascii="Times New Roman" w:hAnsi="Times New Roman" w:cs="Times New Roman"/>
        </w:rPr>
      </w:pPr>
    </w:p>
    <w:sectPr w:rsidR="008632C8" w:rsidRPr="00591743" w:rsidSect="007961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A1F"/>
    <w:multiLevelType w:val="hybridMultilevel"/>
    <w:tmpl w:val="1E80819E"/>
    <w:lvl w:ilvl="0" w:tplc="AB5A3A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611E"/>
    <w:rsid w:val="002E528B"/>
    <w:rsid w:val="003E16B5"/>
    <w:rsid w:val="004D724E"/>
    <w:rsid w:val="00591743"/>
    <w:rsid w:val="0069628D"/>
    <w:rsid w:val="0079611E"/>
    <w:rsid w:val="008632C8"/>
    <w:rsid w:val="00AF25BB"/>
    <w:rsid w:val="00EA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11E"/>
    <w:rPr>
      <w:color w:val="0000FF" w:themeColor="hyperlink"/>
      <w:u w:val="single"/>
    </w:rPr>
  </w:style>
  <w:style w:type="paragraph" w:styleId="a4">
    <w:name w:val="List Paragraph"/>
    <w:basedOn w:val="a"/>
    <w:qFormat/>
    <w:rsid w:val="0079611E"/>
    <w:pPr>
      <w:ind w:left="720"/>
      <w:contextualSpacing/>
    </w:pPr>
  </w:style>
  <w:style w:type="table" w:styleId="a5">
    <w:name w:val="Table Grid"/>
    <w:basedOn w:val="a1"/>
    <w:uiPriority w:val="59"/>
    <w:rsid w:val="007961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1986</Words>
  <Characters>11321</Characters>
  <Application>Microsoft Office Word</Application>
  <DocSecurity>0</DocSecurity>
  <Lines>94</Lines>
  <Paragraphs>26</Paragraphs>
  <ScaleCrop>false</ScaleCrop>
  <Company>Computer</Company>
  <LinksUpToDate>false</LinksUpToDate>
  <CharactersWithSpaces>13281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2014-01-19T06:01:00Z</dcterms:created>
  <dcterms:modified xsi:type="dcterms:W3CDTF">2014-01-19T06:34:00Z</dcterms:modified>
</cp:coreProperties>
</file>